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FAE" w14:textId="31CCED79" w:rsidR="00F00769" w:rsidRPr="008755FB" w:rsidRDefault="000509F7">
      <w:pPr>
        <w:rPr>
          <w:b/>
        </w:rPr>
      </w:pPr>
      <w:r>
        <w:rPr>
          <w:b/>
        </w:rPr>
        <w:t>202</w:t>
      </w:r>
      <w:r w:rsidR="003A0AC5">
        <w:rPr>
          <w:b/>
        </w:rPr>
        <w:t>4</w:t>
      </w:r>
      <w:r>
        <w:rPr>
          <w:b/>
        </w:rPr>
        <w:t xml:space="preserve"> </w:t>
      </w:r>
      <w:r w:rsidR="008D7A59">
        <w:rPr>
          <w:b/>
        </w:rPr>
        <w:t>DÍ</w:t>
      </w:r>
      <w:r w:rsidR="008D7A59" w:rsidRPr="00A52E16">
        <w:rPr>
          <w:b/>
        </w:rPr>
        <w:t xml:space="preserve">AZ-AYALA </w:t>
      </w:r>
      <w:r w:rsidR="008D7A59">
        <w:rPr>
          <w:b/>
        </w:rPr>
        <w:t xml:space="preserve">LIBRARY </w:t>
      </w:r>
      <w:r w:rsidR="008D7A59" w:rsidRPr="00A52E16">
        <w:rPr>
          <w:b/>
        </w:rPr>
        <w:t>TRAVEL GRANT</w:t>
      </w:r>
      <w:r w:rsidR="008D7A59">
        <w:rPr>
          <w:b/>
        </w:rPr>
        <w:t>S</w:t>
      </w:r>
    </w:p>
    <w:p w14:paraId="38F7DBF7" w14:textId="77777777" w:rsidR="00D056E1" w:rsidRPr="008755FB" w:rsidRDefault="00000000">
      <w:pPr>
        <w:rPr>
          <w:b/>
        </w:rPr>
      </w:pPr>
      <w:r>
        <w:rPr>
          <w:b/>
          <w:lang w:val="it-IT"/>
        </w:rPr>
        <w:pict w14:anchorId="22641ACC">
          <v:rect id="_x0000_i1025" style="width:6in;height:1.5pt" o:hralign="center" o:hrstd="t" o:hrnoshade="t" o:hr="t" fillcolor="black" stroked="f"/>
        </w:pict>
      </w:r>
    </w:p>
    <w:p w14:paraId="17BE5FD6" w14:textId="77D8AC2D" w:rsidR="00D056E1" w:rsidRDefault="00D056E1">
      <w:pPr>
        <w:rPr>
          <w:b/>
        </w:rPr>
      </w:pPr>
      <w:r w:rsidRPr="00E302F3">
        <w:rPr>
          <w:b/>
        </w:rPr>
        <w:t>App</w:t>
      </w:r>
      <w:r w:rsidR="00F072FF">
        <w:rPr>
          <w:b/>
        </w:rPr>
        <w:t>lication Deadline:</w:t>
      </w:r>
      <w:r w:rsidR="003A0AC5">
        <w:rPr>
          <w:b/>
        </w:rPr>
        <w:t xml:space="preserve"> Friday</w:t>
      </w:r>
      <w:r w:rsidR="00143737">
        <w:rPr>
          <w:b/>
        </w:rPr>
        <w:t xml:space="preserve">, </w:t>
      </w:r>
      <w:r w:rsidR="0013592B">
        <w:rPr>
          <w:b/>
        </w:rPr>
        <w:t>March</w:t>
      </w:r>
      <w:r w:rsidR="00974C87">
        <w:rPr>
          <w:b/>
        </w:rPr>
        <w:t xml:space="preserve"> 1</w:t>
      </w:r>
      <w:r w:rsidR="000509F7">
        <w:rPr>
          <w:b/>
        </w:rPr>
        <w:t>5</w:t>
      </w:r>
      <w:r w:rsidR="00974C87">
        <w:rPr>
          <w:b/>
        </w:rPr>
        <w:t xml:space="preserve">, </w:t>
      </w:r>
      <w:r w:rsidR="003A0AC5">
        <w:rPr>
          <w:b/>
        </w:rPr>
        <w:t>2024</w:t>
      </w:r>
    </w:p>
    <w:p w14:paraId="6F115771" w14:textId="7CD356CB" w:rsidR="00E46E75" w:rsidRPr="00D056E1" w:rsidRDefault="00E46E75">
      <w:pPr>
        <w:rPr>
          <w:b/>
        </w:rPr>
      </w:pPr>
      <w:r>
        <w:rPr>
          <w:b/>
        </w:rPr>
        <w:t>Please send your application materials to cri@fiu.edu</w:t>
      </w:r>
    </w:p>
    <w:p w14:paraId="7D6F44B1" w14:textId="77777777" w:rsidR="00D056E1" w:rsidRDefault="00D056E1"/>
    <w:p w14:paraId="30AB4418" w14:textId="03C297EE" w:rsidR="00F00769" w:rsidRDefault="00F00769">
      <w:r>
        <w:t xml:space="preserve">The </w:t>
      </w:r>
      <w:r w:rsidR="00B654EE">
        <w:t>Cuban</w:t>
      </w:r>
      <w:r>
        <w:t xml:space="preserve"> Research Institute </w:t>
      </w:r>
      <w:r w:rsidR="003B1DF3">
        <w:t xml:space="preserve">(CRI), the </w:t>
      </w:r>
      <w:r w:rsidR="00854CAB">
        <w:t xml:space="preserve">Kimberly Green </w:t>
      </w:r>
      <w:r w:rsidR="003B1DF3">
        <w:t xml:space="preserve">Latin American and Caribbean Center (LACC), </w:t>
      </w:r>
      <w:r w:rsidR="006D28D5">
        <w:t xml:space="preserve">and the </w:t>
      </w:r>
      <w:r>
        <w:t xml:space="preserve">Florida International University </w:t>
      </w:r>
      <w:r w:rsidR="006D28D5">
        <w:t>Libraries</w:t>
      </w:r>
      <w:r w:rsidR="00926139">
        <w:t xml:space="preserve"> </w:t>
      </w:r>
      <w:r w:rsidR="003A74F6">
        <w:t>are</w:t>
      </w:r>
      <w:r>
        <w:t xml:space="preserve"> pleased</w:t>
      </w:r>
      <w:r w:rsidR="0079173F">
        <w:t xml:space="preserve"> to announce the </w:t>
      </w:r>
      <w:r w:rsidR="00457FC5">
        <w:t xml:space="preserve">competition for the </w:t>
      </w:r>
      <w:r w:rsidR="003A0AC5">
        <w:t>2024</w:t>
      </w:r>
      <w:r w:rsidR="00B654EE">
        <w:t xml:space="preserve"> </w:t>
      </w:r>
      <w:r w:rsidR="008D7A59">
        <w:t xml:space="preserve">Díaz-Ayala </w:t>
      </w:r>
      <w:r w:rsidR="00737511">
        <w:t xml:space="preserve">Library </w:t>
      </w:r>
      <w:r w:rsidR="00CB1BE0">
        <w:t xml:space="preserve">Travel Grants </w:t>
      </w:r>
      <w:r>
        <w:t>a</w:t>
      </w:r>
      <w:r w:rsidR="003A74F6">
        <w:t>nd request</w:t>
      </w:r>
      <w:r>
        <w:t xml:space="preserve"> applications </w:t>
      </w:r>
      <w:r w:rsidR="00926139">
        <w:t xml:space="preserve">for </w:t>
      </w:r>
      <w:r w:rsidR="00974C87">
        <w:t xml:space="preserve">the </w:t>
      </w:r>
      <w:r w:rsidR="003A0AC5">
        <w:t xml:space="preserve">early </w:t>
      </w:r>
      <w:r w:rsidR="00974C87">
        <w:t xml:space="preserve">summer of </w:t>
      </w:r>
      <w:r w:rsidR="003A0AC5">
        <w:t>2024 (April-May)</w:t>
      </w:r>
      <w:r w:rsidR="003152CA" w:rsidRPr="00E302F3">
        <w:t>.</w:t>
      </w:r>
    </w:p>
    <w:p w14:paraId="3560280F" w14:textId="77777777" w:rsidR="00F00769" w:rsidRDefault="00F00769"/>
    <w:p w14:paraId="44ED8B09" w14:textId="60C2B460" w:rsidR="00F00769" w:rsidRDefault="006D28D5">
      <w:r w:rsidRPr="00C76381">
        <w:t xml:space="preserve">The grants </w:t>
      </w:r>
      <w:r w:rsidR="00F00769" w:rsidRPr="00C76381">
        <w:t>provide</w:t>
      </w:r>
      <w:r w:rsidR="004F5A99" w:rsidRPr="00C76381">
        <w:t xml:space="preserve"> </w:t>
      </w:r>
      <w:r w:rsidR="00F00769" w:rsidRPr="00C76381">
        <w:t>s</w:t>
      </w:r>
      <w:r w:rsidR="006F3E94" w:rsidRPr="00C76381">
        <w:t xml:space="preserve">cholars </w:t>
      </w:r>
      <w:r w:rsidR="00CA25A5">
        <w:t xml:space="preserve">and </w:t>
      </w:r>
      <w:r w:rsidR="00060305">
        <w:t>graduate</w:t>
      </w:r>
      <w:r w:rsidR="00727624">
        <w:t xml:space="preserve"> </w:t>
      </w:r>
      <w:r w:rsidR="00CA25A5">
        <w:t xml:space="preserve">students </w:t>
      </w:r>
      <w:r w:rsidR="006F3E94" w:rsidRPr="00C76381">
        <w:t xml:space="preserve">the opportunity to conduct research on </w:t>
      </w:r>
      <w:r w:rsidR="00C1500F">
        <w:t xml:space="preserve">the </w:t>
      </w:r>
      <w:r w:rsidR="00737511">
        <w:t>speci</w:t>
      </w:r>
      <w:r w:rsidR="00823186">
        <w:t xml:space="preserve">al collections related to Cuba </w:t>
      </w:r>
      <w:r w:rsidR="00854CAB">
        <w:t xml:space="preserve">and Cuban </w:t>
      </w:r>
      <w:r w:rsidR="00737511">
        <w:t xml:space="preserve">Americans </w:t>
      </w:r>
      <w:r w:rsidR="00F00769" w:rsidRPr="00C76381">
        <w:t xml:space="preserve">at the FIU </w:t>
      </w:r>
      <w:r w:rsidR="00926139" w:rsidRPr="00C76381">
        <w:t>Green L</w:t>
      </w:r>
      <w:r w:rsidR="00F00769" w:rsidRPr="00C76381">
        <w:t>ibrary</w:t>
      </w:r>
      <w:r w:rsidR="0000717D" w:rsidRPr="00C76381">
        <w:t xml:space="preserve">, thereby </w:t>
      </w:r>
      <w:r w:rsidR="00B654EE" w:rsidRPr="00C76381">
        <w:t>expanding access to its unique holding</w:t>
      </w:r>
      <w:r w:rsidR="00DD67A0">
        <w:t>s</w:t>
      </w:r>
      <w:r w:rsidR="00B654EE" w:rsidRPr="00C76381">
        <w:t xml:space="preserve"> and </w:t>
      </w:r>
      <w:r w:rsidR="0000717D" w:rsidRPr="00C76381">
        <w:t>enhancing it</w:t>
      </w:r>
      <w:r w:rsidR="00B654EE" w:rsidRPr="00C76381">
        <w:t>s value as a national resource.</w:t>
      </w:r>
      <w:r w:rsidR="000F7703">
        <w:t xml:space="preserve"> </w:t>
      </w:r>
      <w:r w:rsidR="0000717D">
        <w:t>CRI</w:t>
      </w:r>
      <w:r w:rsidR="003B1DF3">
        <w:t xml:space="preserve">, LACC, </w:t>
      </w:r>
      <w:r w:rsidR="00B654EE">
        <w:t xml:space="preserve">and </w:t>
      </w:r>
      <w:r w:rsidR="00973BE4">
        <w:t xml:space="preserve">the </w:t>
      </w:r>
      <w:r w:rsidR="00B654EE">
        <w:t>FIU</w:t>
      </w:r>
      <w:r w:rsidR="00EA3827">
        <w:t xml:space="preserve"> Libraries are</w:t>
      </w:r>
      <w:r w:rsidR="0000717D">
        <w:t xml:space="preserve"> </w:t>
      </w:r>
      <w:r w:rsidR="008D7A59">
        <w:t xml:space="preserve">offering three </w:t>
      </w:r>
      <w:r w:rsidR="00B654EE">
        <w:t>research travel grants</w:t>
      </w:r>
      <w:r w:rsidR="00926139">
        <w:t xml:space="preserve"> of </w:t>
      </w:r>
      <w:r w:rsidR="001107DC">
        <w:t xml:space="preserve">up to </w:t>
      </w:r>
      <w:r w:rsidR="00B86D63">
        <w:t>$</w:t>
      </w:r>
      <w:r w:rsidR="00854CAB">
        <w:t>2,0</w:t>
      </w:r>
      <w:r w:rsidR="003152CA">
        <w:t>00</w:t>
      </w:r>
      <w:r w:rsidR="00926139">
        <w:t xml:space="preserve"> </w:t>
      </w:r>
      <w:r w:rsidR="003152CA">
        <w:t xml:space="preserve">each </w:t>
      </w:r>
      <w:r w:rsidR="00926139">
        <w:t>to o</w:t>
      </w:r>
      <w:r w:rsidR="00C27213">
        <w:t xml:space="preserve">ffset the costs of a minimum </w:t>
      </w:r>
      <w:r w:rsidR="00926139">
        <w:t>one</w:t>
      </w:r>
      <w:r w:rsidR="00B654EE">
        <w:t xml:space="preserve">-week stay </w:t>
      </w:r>
      <w:r w:rsidR="006D4029">
        <w:t xml:space="preserve">(five working days) </w:t>
      </w:r>
      <w:r w:rsidR="00B654EE">
        <w:t xml:space="preserve">to </w:t>
      </w:r>
      <w:r w:rsidR="00974C87">
        <w:t xml:space="preserve">consult </w:t>
      </w:r>
      <w:r w:rsidR="00F00769">
        <w:t>the collection</w:t>
      </w:r>
      <w:r w:rsidR="008D7A59">
        <w:t>s</w:t>
      </w:r>
      <w:r w:rsidR="00F00769">
        <w:t>.</w:t>
      </w:r>
      <w:r w:rsidR="000F7703">
        <w:t xml:space="preserve"> </w:t>
      </w:r>
      <w:r w:rsidR="001F5099">
        <w:t xml:space="preserve">Scholars </w:t>
      </w:r>
      <w:r w:rsidR="004924B1">
        <w:t xml:space="preserve">and graduate students </w:t>
      </w:r>
      <w:r w:rsidR="001F5099">
        <w:t>in the humanities and the social sciences whose work will be enhanced by using the resources of the collection</w:t>
      </w:r>
      <w:r w:rsidR="00737511">
        <w:t>s</w:t>
      </w:r>
      <w:r w:rsidR="001F5099">
        <w:t xml:space="preserve"> are encouraged to apply.</w:t>
      </w:r>
      <w:r w:rsidR="007420E7">
        <w:t xml:space="preserve"> </w:t>
      </w:r>
      <w:r w:rsidR="003152CA">
        <w:t>Priority will be given to scholars who are</w:t>
      </w:r>
      <w:r w:rsidR="00727624">
        <w:t xml:space="preserve"> not previous recipients of the </w:t>
      </w:r>
      <w:r w:rsidR="003152CA">
        <w:t>award</w:t>
      </w:r>
      <w:r w:rsidR="007420E7">
        <w:t xml:space="preserve">. </w:t>
      </w:r>
      <w:r w:rsidR="00625BB7">
        <w:t xml:space="preserve">Two </w:t>
      </w:r>
      <w:r w:rsidR="008D7A59">
        <w:t>o</w:t>
      </w:r>
      <w:r w:rsidR="00AE4976">
        <w:t xml:space="preserve">f the awards will be given to </w:t>
      </w:r>
      <w:r w:rsidR="008D7A59">
        <w:t>U.S.-based scholar</w:t>
      </w:r>
      <w:r w:rsidR="00AE4976">
        <w:t>s</w:t>
      </w:r>
      <w:r w:rsidR="008D7A59">
        <w:t xml:space="preserve"> or</w:t>
      </w:r>
      <w:r w:rsidR="00727624">
        <w:t xml:space="preserve"> </w:t>
      </w:r>
      <w:r w:rsidR="00060305">
        <w:t>graduate</w:t>
      </w:r>
      <w:r w:rsidR="008D7A59">
        <w:t xml:space="preserve"> student</w:t>
      </w:r>
      <w:r w:rsidR="00AE4976">
        <w:t>s</w:t>
      </w:r>
      <w:r w:rsidR="008D7A59">
        <w:t>, in accordan</w:t>
      </w:r>
      <w:r w:rsidR="00AB1782">
        <w:t xml:space="preserve">ce with the requirements of LACC’s </w:t>
      </w:r>
      <w:r w:rsidR="008D7A59">
        <w:t>U.S. Department of Education Title V</w:t>
      </w:r>
      <w:r w:rsidR="00974C87">
        <w:t>I G</w:t>
      </w:r>
      <w:r w:rsidR="008D7A59">
        <w:t>rant.</w:t>
      </w:r>
      <w:r w:rsidR="00854CAB">
        <w:t xml:space="preserve"> Those residing </w:t>
      </w:r>
      <w:r w:rsidR="002208E3">
        <w:t>in other countries are encouraged t</w:t>
      </w:r>
      <w:r w:rsidR="00625BB7">
        <w:t>o apply for the other grant</w:t>
      </w:r>
      <w:r w:rsidR="002208E3">
        <w:t>.</w:t>
      </w:r>
    </w:p>
    <w:p w14:paraId="67FBABF6" w14:textId="77777777" w:rsidR="00FB5033" w:rsidRDefault="00FB5033"/>
    <w:p w14:paraId="3D00F873" w14:textId="77777777" w:rsidR="00FB5033" w:rsidRDefault="00FB5033">
      <w:r>
        <w:t xml:space="preserve">As a condition of the award, recipients will give one lunchtime lecture </w:t>
      </w:r>
      <w:r w:rsidR="00861CE9">
        <w:t xml:space="preserve">at </w:t>
      </w:r>
      <w:r w:rsidR="007420E7">
        <w:t xml:space="preserve">FIU faculty </w:t>
      </w:r>
      <w:r>
        <w:t>and students on their recent research, and following their travel, will submit a one-page single</w:t>
      </w:r>
      <w:r w:rsidR="00E5585D">
        <w:t>-</w:t>
      </w:r>
      <w:r>
        <w:t xml:space="preserve">spaced summary of their work </w:t>
      </w:r>
      <w:r w:rsidR="00861CE9">
        <w:t xml:space="preserve">with </w:t>
      </w:r>
      <w:r w:rsidR="00737511">
        <w:t>the c</w:t>
      </w:r>
      <w:r w:rsidR="007420E7">
        <w:t>ollection</w:t>
      </w:r>
      <w:r w:rsidR="00737511">
        <w:t>s</w:t>
      </w:r>
      <w:r w:rsidR="007420E7">
        <w:t xml:space="preserve">, </w:t>
      </w:r>
      <w:r>
        <w:t xml:space="preserve">and </w:t>
      </w:r>
      <w:r w:rsidR="00861CE9">
        <w:t xml:space="preserve">make recommendations </w:t>
      </w:r>
      <w:r w:rsidR="00737511">
        <w:t>on how the c</w:t>
      </w:r>
      <w:r>
        <w:t>ollection</w:t>
      </w:r>
      <w:r w:rsidR="00737511">
        <w:t>s</w:t>
      </w:r>
      <w:r>
        <w:t xml:space="preserve"> </w:t>
      </w:r>
      <w:r w:rsidR="00861CE9">
        <w:t xml:space="preserve">may </w:t>
      </w:r>
      <w:r>
        <w:t>be improved</w:t>
      </w:r>
      <w:r w:rsidR="00E5585D">
        <w:t xml:space="preserve"> or enhanced</w:t>
      </w:r>
      <w:r w:rsidR="007420E7">
        <w:t xml:space="preserve">. </w:t>
      </w:r>
      <w:r>
        <w:t xml:space="preserve">Any publications resulting from research </w:t>
      </w:r>
      <w:r w:rsidR="00861CE9">
        <w:t xml:space="preserve">conducted </w:t>
      </w:r>
      <w:r>
        <w:t xml:space="preserve">at FIU during the grant period should acknowledge </w:t>
      </w:r>
      <w:r w:rsidR="00E5585D">
        <w:t xml:space="preserve">the </w:t>
      </w:r>
      <w:r w:rsidR="003B1DF3">
        <w:t>Cuba</w:t>
      </w:r>
      <w:r w:rsidR="006D758E">
        <w:t>n</w:t>
      </w:r>
      <w:r w:rsidR="003B1DF3">
        <w:t xml:space="preserve"> Research Institute, the </w:t>
      </w:r>
      <w:r w:rsidR="00854CAB">
        <w:t xml:space="preserve">Kimberly Green </w:t>
      </w:r>
      <w:r w:rsidR="00E5585D">
        <w:t>Latin American and Caribbean Center</w:t>
      </w:r>
      <w:r w:rsidR="00861CE9">
        <w:t>,</w:t>
      </w:r>
      <w:r>
        <w:t xml:space="preserve"> FIU Libraries</w:t>
      </w:r>
      <w:r w:rsidR="007420E7">
        <w:t xml:space="preserve">, </w:t>
      </w:r>
      <w:r w:rsidR="00861CE9">
        <w:t>and the U.S</w:t>
      </w:r>
      <w:r w:rsidR="00E5585D">
        <w:t xml:space="preserve">. Department of Education Title </w:t>
      </w:r>
      <w:r w:rsidR="00861CE9">
        <w:t>V</w:t>
      </w:r>
      <w:r w:rsidR="00E5585D">
        <w:t>I G</w:t>
      </w:r>
      <w:r w:rsidR="00861CE9">
        <w:t>rant</w:t>
      </w:r>
      <w:r>
        <w:t xml:space="preserve"> for their support. </w:t>
      </w:r>
    </w:p>
    <w:p w14:paraId="694825D2" w14:textId="77777777" w:rsidR="00F00769" w:rsidRDefault="00F00769"/>
    <w:p w14:paraId="0FDFE586" w14:textId="77777777" w:rsidR="0079173F" w:rsidRDefault="0079173F">
      <w:r>
        <w:t xml:space="preserve">The </w:t>
      </w:r>
      <w:r w:rsidR="006970C3">
        <w:t>Dí</w:t>
      </w:r>
      <w:r>
        <w:t xml:space="preserve">az-Ayala </w:t>
      </w:r>
      <w:r w:rsidR="006970C3">
        <w:t xml:space="preserve">Cuban and Latin American Popular Music </w:t>
      </w:r>
      <w:r>
        <w:t xml:space="preserve">Collection is the most extensive publicly available collection of Cuban music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 w:rsidR="007420E7">
        <w:t xml:space="preserve">. </w:t>
      </w:r>
      <w:r w:rsidR="001202B9">
        <w:t xml:space="preserve">Its </w:t>
      </w:r>
      <w:r>
        <w:t>approximate</w:t>
      </w:r>
      <w:r w:rsidR="007420E7">
        <w:t>ly</w:t>
      </w:r>
      <w:r w:rsidR="00382C38">
        <w:t xml:space="preserve"> 15</w:t>
      </w:r>
      <w:r>
        <w:t>0,000 items span the history of popular Cuban and other Latin music</w:t>
      </w:r>
      <w:r w:rsidR="001202B9">
        <w:t>s. Valued at nearly one million dollars, the collection features</w:t>
      </w:r>
      <w:r>
        <w:t xml:space="preserve"> </w:t>
      </w:r>
      <w:r w:rsidR="0095215F">
        <w:t xml:space="preserve">45,000 LPs; 15,000 78 </w:t>
      </w:r>
      <w:r w:rsidR="001202B9">
        <w:t xml:space="preserve">rpms; </w:t>
      </w:r>
      <w:r>
        <w:t>4,500 cassettes</w:t>
      </w:r>
      <w:r w:rsidR="001202B9">
        <w:t xml:space="preserve"> </w:t>
      </w:r>
      <w:r w:rsidR="003B1DF3">
        <w:t xml:space="preserve">containing </w:t>
      </w:r>
      <w:r>
        <w:t>interviews with composers and musicians</w:t>
      </w:r>
      <w:r w:rsidR="003B1DF3">
        <w:t>, radio programs, music, and other materials</w:t>
      </w:r>
      <w:r w:rsidR="0095215F">
        <w:t>; 5</w:t>
      </w:r>
      <w:r>
        <w:t>,000 pieces of sheet music; 3,000 books; and thousands of CDs, photographs, videocassettes, and paper files. Among the collection’s rarest i</w:t>
      </w:r>
      <w:r w:rsidR="003B1DF3">
        <w:t xml:space="preserve">tems are </w:t>
      </w:r>
      <w:r w:rsidR="00103408">
        <w:t xml:space="preserve">early </w:t>
      </w:r>
      <w:r w:rsidR="003B1DF3">
        <w:t>recordings made in pre</w:t>
      </w:r>
      <w:r>
        <w:t>revolutionary Cuba.</w:t>
      </w:r>
    </w:p>
    <w:p w14:paraId="1B74FF4D" w14:textId="77777777" w:rsidR="0079173F" w:rsidRDefault="0079173F"/>
    <w:p w14:paraId="7272FA98" w14:textId="3E6473A4" w:rsidR="00EC32FD" w:rsidRDefault="00EC32FD">
      <w:r>
        <w:t>A portion of the colle</w:t>
      </w:r>
      <w:r w:rsidR="00CD3EAE">
        <w:t xml:space="preserve">ction can be searched online at </w:t>
      </w:r>
      <w:hyperlink r:id="rId8" w:history="1">
        <w:r w:rsidR="000F21E6" w:rsidRPr="0053231C">
          <w:rPr>
            <w:rStyle w:val="Hyperlink"/>
          </w:rPr>
          <w:t>http://library.fiu.edu/latinpop/</w:t>
        </w:r>
      </w:hyperlink>
      <w:r w:rsidR="007420E7">
        <w:t xml:space="preserve">. </w:t>
      </w:r>
      <w:r w:rsidR="00861CE9">
        <w:t>However, the</w:t>
      </w:r>
      <w:r>
        <w:t xml:space="preserve"> vast majority of </w:t>
      </w:r>
      <w:r w:rsidR="00926139">
        <w:t>items</w:t>
      </w:r>
      <w:r>
        <w:t xml:space="preserve"> are only </w:t>
      </w:r>
      <w:r w:rsidR="0059711B">
        <w:t xml:space="preserve">searchable and </w:t>
      </w:r>
      <w:r>
        <w:t xml:space="preserve">accessible </w:t>
      </w:r>
      <w:r w:rsidR="0095106F">
        <w:t>in perso</w:t>
      </w:r>
      <w:r w:rsidR="0059711B">
        <w:t>n.</w:t>
      </w:r>
      <w:r w:rsidR="000F7703">
        <w:t xml:space="preserve"> </w:t>
      </w:r>
      <w:r w:rsidR="00DD2846">
        <w:t>Supplementing</w:t>
      </w:r>
      <w:r w:rsidR="008D6B23">
        <w:t xml:space="preserve"> the</w:t>
      </w:r>
      <w:r w:rsidR="00E5585D">
        <w:t xml:space="preserve"> Díaz-Ayala Music Collection</w:t>
      </w:r>
      <w:r w:rsidR="00DD2846">
        <w:t xml:space="preserve"> </w:t>
      </w:r>
      <w:r w:rsidR="00E5585D">
        <w:t xml:space="preserve">is </w:t>
      </w:r>
      <w:r w:rsidR="00DD2846">
        <w:t>a</w:t>
      </w:r>
      <w:r w:rsidR="008D6B23">
        <w:t>n excellent and varied collection of Cuban materials and electronic</w:t>
      </w:r>
      <w:r w:rsidR="00E5585D">
        <w:t xml:space="preserve"> resources </w:t>
      </w:r>
      <w:r w:rsidR="00006B07">
        <w:t xml:space="preserve">available at </w:t>
      </w:r>
      <w:r w:rsidR="00E46E75">
        <w:t xml:space="preserve">the </w:t>
      </w:r>
      <w:r w:rsidR="00DD2846">
        <w:t>FIU Libraries:</w:t>
      </w:r>
      <w:r w:rsidR="000F7703">
        <w:t xml:space="preserve"> </w:t>
      </w:r>
      <w:hyperlink r:id="rId9" w:history="1">
        <w:r w:rsidR="00B31D5C" w:rsidRPr="007311DA">
          <w:rPr>
            <w:rStyle w:val="Hyperlink"/>
          </w:rPr>
          <w:t>http://library.fiu.edu</w:t>
        </w:r>
      </w:hyperlink>
      <w:r w:rsidR="007420E7">
        <w:t xml:space="preserve">. </w:t>
      </w:r>
      <w:r w:rsidR="000A1D54">
        <w:t xml:space="preserve">For more information on </w:t>
      </w:r>
      <w:r w:rsidR="00EB6F03">
        <w:t>the Díaz</w:t>
      </w:r>
      <w:r w:rsidR="000A1D54">
        <w:t>-</w:t>
      </w:r>
      <w:r w:rsidR="000A1D54">
        <w:lastRenderedPageBreak/>
        <w:t xml:space="preserve">Ayala Music Collection and other collections, and to determine if your research project will be enhanced by the </w:t>
      </w:r>
      <w:r w:rsidR="007E4838">
        <w:t>Díaz-Ayala Music Collection</w:t>
      </w:r>
      <w:r w:rsidR="000A1D54">
        <w:t xml:space="preserve">, please contact </w:t>
      </w:r>
      <w:r w:rsidR="00E5585D">
        <w:t xml:space="preserve">the </w:t>
      </w:r>
      <w:r w:rsidR="000A1D54">
        <w:t xml:space="preserve">Sound &amp; Image </w:t>
      </w:r>
      <w:r w:rsidR="00697104">
        <w:t>Resources</w:t>
      </w:r>
      <w:r w:rsidR="009A1C13">
        <w:t xml:space="preserve"> Department</w:t>
      </w:r>
      <w:r w:rsidR="00E5585D">
        <w:t xml:space="preserve"> at</w:t>
      </w:r>
      <w:r w:rsidR="000A1D54">
        <w:t xml:space="preserve"> </w:t>
      </w:r>
      <w:r w:rsidR="00861CE9">
        <w:t>FIU Libraries</w:t>
      </w:r>
      <w:r w:rsidR="00E5585D">
        <w:t>.</w:t>
      </w:r>
    </w:p>
    <w:p w14:paraId="4004A051" w14:textId="77777777" w:rsidR="00423C5D" w:rsidRDefault="00423C5D"/>
    <w:p w14:paraId="0C870A16" w14:textId="77777777" w:rsidR="00D75E7B" w:rsidRDefault="0059711B" w:rsidP="00D75E7B">
      <w:r>
        <w:t>The</w:t>
      </w:r>
      <w:r w:rsidR="00FE74A4">
        <w:t xml:space="preserve"> Dí</w:t>
      </w:r>
      <w:r>
        <w:t xml:space="preserve">az-Ayala </w:t>
      </w:r>
      <w:r w:rsidR="00FE74A4">
        <w:t xml:space="preserve">Music </w:t>
      </w:r>
      <w:r>
        <w:t>Collection</w:t>
      </w:r>
      <w:r w:rsidR="00861CE9">
        <w:t xml:space="preserve"> is one </w:t>
      </w:r>
      <w:r w:rsidR="00E5585D">
        <w:t>of many</w:t>
      </w:r>
      <w:r w:rsidR="00476C19">
        <w:t xml:space="preserve"> resources </w:t>
      </w:r>
      <w:r w:rsidR="00861CE9">
        <w:t xml:space="preserve">supporting </w:t>
      </w:r>
      <w:r w:rsidR="00476C19">
        <w:t>the</w:t>
      </w:r>
      <w:r>
        <w:t xml:space="preserve"> Cuban Research Institute</w:t>
      </w:r>
      <w:r w:rsidR="00E5585D">
        <w:t xml:space="preserve"> (CRI) at </w:t>
      </w:r>
      <w:smartTag w:uri="urn:schemas-microsoft-com:office:smarttags" w:element="place">
        <w:smartTag w:uri="urn:schemas-microsoft-com:office:smarttags" w:element="PlaceName">
          <w:r w:rsidR="00E5585D">
            <w:t>Flo</w:t>
          </w:r>
          <w:r w:rsidR="007420E7">
            <w:t>rida</w:t>
          </w:r>
        </w:smartTag>
        <w:r w:rsidR="007420E7">
          <w:t xml:space="preserve"> </w:t>
        </w:r>
        <w:smartTag w:uri="urn:schemas-microsoft-com:office:smarttags" w:element="PlaceName">
          <w:r w:rsidR="007420E7">
            <w:t>International</w:t>
          </w:r>
        </w:smartTag>
        <w:r w:rsidR="007420E7">
          <w:t xml:space="preserve"> </w:t>
        </w:r>
        <w:smartTag w:uri="urn:schemas-microsoft-com:office:smarttags" w:element="PlaceType">
          <w:r w:rsidR="007420E7">
            <w:t>University</w:t>
          </w:r>
        </w:smartTag>
      </w:smartTag>
      <w:r w:rsidR="007420E7">
        <w:t xml:space="preserve">. </w:t>
      </w:r>
      <w:r w:rsidR="00E5585D">
        <w:t>CRI is</w:t>
      </w:r>
      <w:r>
        <w:t xml:space="preserve"> </w:t>
      </w:r>
      <w:r w:rsidRPr="002D326D">
        <w:t xml:space="preserve">the nation’s </w:t>
      </w:r>
      <w:r w:rsidR="00C3617B">
        <w:t xml:space="preserve">premier center </w:t>
      </w:r>
      <w:r w:rsidRPr="002D326D">
        <w:t xml:space="preserve">for </w:t>
      </w:r>
      <w:r w:rsidR="00C3617B">
        <w:t xml:space="preserve">academic </w:t>
      </w:r>
      <w:r w:rsidRPr="002D326D">
        <w:t xml:space="preserve">research and </w:t>
      </w:r>
      <w:r w:rsidR="00C3617B">
        <w:t xml:space="preserve">public </w:t>
      </w:r>
      <w:r w:rsidRPr="002D326D">
        <w:t>programs on Cuba</w:t>
      </w:r>
      <w:r w:rsidR="00C1500F">
        <w:t>n</w:t>
      </w:r>
      <w:r w:rsidRPr="002D326D">
        <w:t xml:space="preserve"> and Cuban-American issues.</w:t>
      </w:r>
      <w:r w:rsidR="000F7703">
        <w:t xml:space="preserve"> </w:t>
      </w:r>
      <w:r w:rsidRPr="002D326D">
        <w:t xml:space="preserve">Since its founding in 1991, a combination of advanced scholarship, </w:t>
      </w:r>
      <w:r w:rsidR="00861CE9">
        <w:t xml:space="preserve">research, </w:t>
      </w:r>
      <w:r w:rsidRPr="002D326D">
        <w:t>teaching, outreach</w:t>
      </w:r>
      <w:r>
        <w:t>,</w:t>
      </w:r>
      <w:r w:rsidRPr="002D326D">
        <w:t xml:space="preserve"> and the resources of </w:t>
      </w:r>
      <w:r w:rsidR="00E5585D">
        <w:t>the Greater Miami community has enabled</w:t>
      </w:r>
      <w:r w:rsidRPr="002D326D">
        <w:t xml:space="preserve"> CRI to</w:t>
      </w:r>
      <w:r w:rsidR="00E5585D">
        <w:t xml:space="preserve"> produce exceptional programming</w:t>
      </w:r>
      <w:r w:rsidR="00861CE9">
        <w:t xml:space="preserve"> and remain a leader</w:t>
      </w:r>
      <w:r w:rsidRPr="002D326D">
        <w:t xml:space="preserve"> in its field.</w:t>
      </w:r>
      <w:r w:rsidR="007420E7">
        <w:t xml:space="preserve"> </w:t>
      </w:r>
      <w:r w:rsidR="00E062B5">
        <w:t xml:space="preserve">In addition to the </w:t>
      </w:r>
      <w:r w:rsidR="007E4838">
        <w:t>Díaz-Ayala Music Collection</w:t>
      </w:r>
      <w:r w:rsidR="00E5585D">
        <w:t xml:space="preserve">, </w:t>
      </w:r>
      <w:r w:rsidR="00E062B5">
        <w:t xml:space="preserve">CRI enjoys </w:t>
      </w:r>
      <w:r w:rsidR="007E4838">
        <w:t>the unique resources of the Leví</w:t>
      </w:r>
      <w:r w:rsidR="00E062B5">
        <w:t xml:space="preserve"> Marrero collection of historic Cuban documents</w:t>
      </w:r>
      <w:r w:rsidR="0025061D">
        <w:t xml:space="preserve">, </w:t>
      </w:r>
      <w:r w:rsidR="006B62F3">
        <w:t xml:space="preserve">the </w:t>
      </w:r>
      <w:r w:rsidR="0025061D" w:rsidRPr="00CF5463">
        <w:t xml:space="preserve">Enrique Hurtado </w:t>
      </w:r>
      <w:r w:rsidR="00CF5463">
        <w:t>de Mendoza c</w:t>
      </w:r>
      <w:r w:rsidR="006B62F3">
        <w:t xml:space="preserve">ollection of Cuban genealogy, </w:t>
      </w:r>
      <w:r w:rsidR="00BA585E">
        <w:t>and</w:t>
      </w:r>
      <w:r w:rsidR="00E062B5">
        <w:t xml:space="preserve"> </w:t>
      </w:r>
      <w:r w:rsidR="00625BB7">
        <w:t xml:space="preserve">other </w:t>
      </w:r>
      <w:r w:rsidR="0095106F">
        <w:t xml:space="preserve">Cuban </w:t>
      </w:r>
      <w:r w:rsidR="007E4838">
        <w:t>research collections, all</w:t>
      </w:r>
      <w:r w:rsidR="00E062B5">
        <w:t xml:space="preserve"> h</w:t>
      </w:r>
      <w:r w:rsidR="000F21E6">
        <w:t xml:space="preserve">oused at the </w:t>
      </w:r>
      <w:r w:rsidR="00E062B5">
        <w:t>FIU</w:t>
      </w:r>
      <w:r w:rsidR="00E5585D">
        <w:t xml:space="preserve"> Libraries</w:t>
      </w:r>
      <w:r w:rsidR="00E062B5">
        <w:t>.</w:t>
      </w:r>
      <w:r w:rsidR="000F7703">
        <w:t xml:space="preserve"> </w:t>
      </w:r>
    </w:p>
    <w:p w14:paraId="339AAC7C" w14:textId="77777777" w:rsidR="008E33C9" w:rsidRDefault="008E33C9" w:rsidP="00D75E7B"/>
    <w:p w14:paraId="4FD7D741" w14:textId="77777777" w:rsidR="00D75E7B" w:rsidRPr="00D75E7B" w:rsidRDefault="00D75E7B" w:rsidP="00D75E7B">
      <w:pPr>
        <w:rPr>
          <w:rFonts w:ascii="Arial" w:hAnsi="Arial" w:cs="Arial"/>
        </w:rPr>
      </w:pPr>
      <w:r>
        <w:t xml:space="preserve">CRI is </w:t>
      </w:r>
      <w:r w:rsidR="007420E7">
        <w:t xml:space="preserve">part of the </w:t>
      </w:r>
      <w:r w:rsidR="00D55E36">
        <w:t xml:space="preserve">Steven J. Green </w:t>
      </w:r>
      <w:r w:rsidR="007420E7">
        <w:t xml:space="preserve">School of International and Public Affairs </w:t>
      </w:r>
      <w:r>
        <w:t>at Fl</w:t>
      </w:r>
      <w:r w:rsidR="00861CE9">
        <w:t xml:space="preserve">orida International University and </w:t>
      </w:r>
      <w:r>
        <w:t>part of the State Universi</w:t>
      </w:r>
      <w:r w:rsidR="007420E7">
        <w:t xml:space="preserve">ty System of Florida. </w:t>
      </w:r>
      <w:r w:rsidR="00861CE9">
        <w:t>No other university outside of Cuba surpasses</w:t>
      </w:r>
      <w:r w:rsidR="00103408">
        <w:t xml:space="preserve"> FIU in the number of Cuba specialists </w:t>
      </w:r>
      <w:r w:rsidR="00861CE9">
        <w:t>on its faculty, or in the number of faculty and students</w:t>
      </w:r>
      <w:r w:rsidR="00103408">
        <w:t xml:space="preserve"> of Cuban origin</w:t>
      </w:r>
      <w:r w:rsidR="00861CE9">
        <w:t xml:space="preserve">. </w:t>
      </w:r>
      <w:r w:rsidR="00861CE9">
        <w:rPr>
          <w:szCs w:val="20"/>
        </w:rPr>
        <w:t>CRI draws upon the expertise of more tha</w:t>
      </w:r>
      <w:r w:rsidR="00854CAB">
        <w:rPr>
          <w:szCs w:val="20"/>
        </w:rPr>
        <w:t xml:space="preserve">n 50 </w:t>
      </w:r>
      <w:r w:rsidR="00861CE9">
        <w:rPr>
          <w:szCs w:val="20"/>
        </w:rPr>
        <w:t>FIU faculty member</w:t>
      </w:r>
      <w:r w:rsidR="00861CE9" w:rsidRPr="0044793F">
        <w:rPr>
          <w:szCs w:val="20"/>
        </w:rPr>
        <w:t>s.</w:t>
      </w:r>
      <w:r w:rsidR="00861CE9">
        <w:rPr>
          <w:szCs w:val="20"/>
        </w:rPr>
        <w:t xml:space="preserve"> </w:t>
      </w:r>
      <w:r>
        <w:t xml:space="preserve">FIU is an urban, multi-campus institution offering </w:t>
      </w:r>
      <w:r w:rsidR="00D55E36">
        <w:t>194</w:t>
      </w:r>
      <w:r>
        <w:t xml:space="preserve"> </w:t>
      </w:r>
      <w:r w:rsidR="00D55E36">
        <w:t>bachelor, master, and doctoral</w:t>
      </w:r>
      <w:r>
        <w:t xml:space="preserve"> degree programs in </w:t>
      </w:r>
      <w:r w:rsidR="00D55E36">
        <w:t xml:space="preserve">its </w:t>
      </w:r>
      <w:r>
        <w:t>colleges an</w:t>
      </w:r>
      <w:r w:rsidR="007420E7">
        <w:t>d schools.</w:t>
      </w:r>
      <w:r w:rsidR="000F7703">
        <w:t xml:space="preserve"> </w:t>
      </w:r>
      <w:r w:rsidR="00D55E36">
        <w:t>FIU has more than 56</w:t>
      </w:r>
      <w:r>
        <w:t>,0</w:t>
      </w:r>
      <w:r w:rsidR="00D55E36">
        <w:t>00 students and 1,7</w:t>
      </w:r>
      <w:r w:rsidR="0019760F">
        <w:t xml:space="preserve">00 full-time </w:t>
      </w:r>
      <w:r>
        <w:t xml:space="preserve">faculty. </w:t>
      </w:r>
    </w:p>
    <w:p w14:paraId="2669BA06" w14:textId="77777777" w:rsidR="0079173F" w:rsidRDefault="0079173F"/>
    <w:p w14:paraId="411230C0" w14:textId="77777777" w:rsidR="000A1D54" w:rsidRDefault="000A1D54" w:rsidP="000A1D54">
      <w:r>
        <w:t xml:space="preserve">For additional information on </w:t>
      </w:r>
      <w:r w:rsidR="0019760F">
        <w:t xml:space="preserve">CRI, </w:t>
      </w:r>
      <w:r w:rsidR="00E5585D">
        <w:t xml:space="preserve">LACC, </w:t>
      </w:r>
      <w:r w:rsidR="00A6071B">
        <w:t xml:space="preserve">FIU Libraries, </w:t>
      </w:r>
      <w:r w:rsidR="00861CE9">
        <w:t xml:space="preserve">and FIU, </w:t>
      </w:r>
      <w:r>
        <w:t>please visit our websites:</w:t>
      </w:r>
    </w:p>
    <w:p w14:paraId="71E514E8" w14:textId="77777777" w:rsidR="00861CE9" w:rsidRDefault="00861CE9" w:rsidP="000A1D54">
      <w:pPr>
        <w:rPr>
          <w:lang w:val="it-IT"/>
        </w:rPr>
      </w:pPr>
    </w:p>
    <w:p w14:paraId="7C5FFC58" w14:textId="77777777" w:rsidR="0019760F" w:rsidRDefault="0019760F" w:rsidP="000A1D54">
      <w:pPr>
        <w:rPr>
          <w:lang w:val="it-IT"/>
        </w:rPr>
      </w:pPr>
      <w:r>
        <w:rPr>
          <w:lang w:val="it-IT"/>
        </w:rPr>
        <w:t xml:space="preserve">CRI: </w:t>
      </w:r>
      <w:hyperlink r:id="rId10" w:history="1">
        <w:r w:rsidRPr="00986777">
          <w:rPr>
            <w:rStyle w:val="Hyperlink"/>
            <w:lang w:val="it-IT"/>
          </w:rPr>
          <w:t>http://cri.fiu.edu</w:t>
        </w:r>
      </w:hyperlink>
    </w:p>
    <w:p w14:paraId="0960A3C0" w14:textId="77777777" w:rsidR="00E5585D" w:rsidRPr="00B52A91" w:rsidRDefault="00861CE9" w:rsidP="000A1D54">
      <w:pPr>
        <w:rPr>
          <w:lang w:val="it-IT"/>
        </w:rPr>
      </w:pPr>
      <w:r>
        <w:rPr>
          <w:lang w:val="it-IT"/>
        </w:rPr>
        <w:t xml:space="preserve">LACC: </w:t>
      </w:r>
      <w:hyperlink r:id="rId11" w:history="1">
        <w:r w:rsidR="00E5585D" w:rsidRPr="00986777">
          <w:rPr>
            <w:rStyle w:val="Hyperlink"/>
            <w:lang w:val="it-IT"/>
          </w:rPr>
          <w:t>http://lacc.fiu.edu</w:t>
        </w:r>
      </w:hyperlink>
      <w:r w:rsidR="00E5585D">
        <w:rPr>
          <w:lang w:val="it-IT"/>
        </w:rPr>
        <w:t xml:space="preserve"> </w:t>
      </w:r>
    </w:p>
    <w:p w14:paraId="5B769FE4" w14:textId="77777777" w:rsidR="00E951CB" w:rsidRPr="00E50CFE" w:rsidRDefault="0008242A" w:rsidP="00E951CB">
      <w:pPr>
        <w:rPr>
          <w:lang w:val="it-IT"/>
        </w:rPr>
      </w:pPr>
      <w:r w:rsidRPr="00E50CFE">
        <w:rPr>
          <w:lang w:val="it-IT"/>
        </w:rPr>
        <w:t>FIU Libraries</w:t>
      </w:r>
      <w:r w:rsidR="000A1D54" w:rsidRPr="00E50CFE">
        <w:rPr>
          <w:lang w:val="it-IT"/>
        </w:rPr>
        <w:t xml:space="preserve">: </w:t>
      </w:r>
      <w:hyperlink r:id="rId12" w:history="1">
        <w:r w:rsidR="00B52A91" w:rsidRPr="00E50CFE">
          <w:rPr>
            <w:rStyle w:val="Hyperlink"/>
            <w:lang w:val="it-IT"/>
          </w:rPr>
          <w:t>http://library.fiu.edu/</w:t>
        </w:r>
      </w:hyperlink>
      <w:r w:rsidR="00B52A91" w:rsidRPr="00E50CFE">
        <w:rPr>
          <w:lang w:val="it-IT"/>
        </w:rPr>
        <w:t xml:space="preserve"> </w:t>
      </w:r>
    </w:p>
    <w:p w14:paraId="70E0CEEF" w14:textId="77777777" w:rsidR="00861CE9" w:rsidRPr="00B52A91" w:rsidRDefault="00861CE9" w:rsidP="00861CE9">
      <w:pPr>
        <w:rPr>
          <w:lang w:val="it-IT"/>
        </w:rPr>
      </w:pPr>
      <w:r w:rsidRPr="00B52A91">
        <w:rPr>
          <w:lang w:val="it-IT"/>
        </w:rPr>
        <w:t xml:space="preserve">FIU: </w:t>
      </w:r>
      <w:hyperlink r:id="rId13" w:history="1">
        <w:r w:rsidRPr="00B52A91">
          <w:rPr>
            <w:rStyle w:val="Hyperlink"/>
            <w:lang w:val="it-IT"/>
          </w:rPr>
          <w:t>http://www.fiu.edu</w:t>
        </w:r>
      </w:hyperlink>
      <w:r w:rsidR="000F7703">
        <w:rPr>
          <w:lang w:val="it-IT"/>
        </w:rPr>
        <w:t xml:space="preserve"> </w:t>
      </w:r>
    </w:p>
    <w:p w14:paraId="7B6F903F" w14:textId="77777777" w:rsidR="00E951CB" w:rsidRPr="00E50CFE" w:rsidRDefault="00E951CB" w:rsidP="00E951CB">
      <w:pPr>
        <w:rPr>
          <w:lang w:val="it-IT"/>
        </w:rPr>
      </w:pPr>
    </w:p>
    <w:p w14:paraId="01FDB09C" w14:textId="77777777" w:rsidR="00E951CB" w:rsidRPr="007B6A1D" w:rsidRDefault="00F620C6" w:rsidP="007B6A1D">
      <w:r w:rsidRPr="00E50CFE">
        <w:rPr>
          <w:lang w:val="it-IT"/>
        </w:rPr>
        <w:br w:type="column"/>
      </w:r>
      <w:r w:rsidR="007420E7" w:rsidRPr="007420E7">
        <w:rPr>
          <w:b/>
          <w:lang w:val="it-IT"/>
        </w:rPr>
        <w:lastRenderedPageBreak/>
        <w:t>APPLICATION FOR A</w:t>
      </w:r>
      <w:r w:rsidR="00087B88">
        <w:rPr>
          <w:b/>
        </w:rPr>
        <w:t xml:space="preserve"> DÍAZ-AYALA </w:t>
      </w:r>
      <w:r w:rsidR="006D758E">
        <w:rPr>
          <w:b/>
        </w:rPr>
        <w:t xml:space="preserve">LIBRARY </w:t>
      </w:r>
      <w:r w:rsidR="00FA5F03" w:rsidRPr="007420E7">
        <w:rPr>
          <w:b/>
        </w:rPr>
        <w:t>TRAVEL</w:t>
      </w:r>
      <w:r w:rsidR="00FA5F03" w:rsidRPr="00A52E16">
        <w:rPr>
          <w:b/>
        </w:rPr>
        <w:t xml:space="preserve"> </w:t>
      </w:r>
      <w:r w:rsidR="007420E7">
        <w:rPr>
          <w:b/>
        </w:rPr>
        <w:t>GRANT</w:t>
      </w:r>
    </w:p>
    <w:p w14:paraId="7C6CFD8D" w14:textId="77777777" w:rsidR="00E951CB" w:rsidRPr="00F40EA3" w:rsidRDefault="00000000" w:rsidP="00E951CB">
      <w:pPr>
        <w:rPr>
          <w:lang w:val="it-IT"/>
        </w:rPr>
      </w:pPr>
      <w:r>
        <w:rPr>
          <w:lang w:val="it-IT"/>
        </w:rPr>
        <w:pict w14:anchorId="7564C6A5">
          <v:rect id="_x0000_i1026" style="width:6in;height:1.5pt" o:hralign="center" o:hrstd="t" o:hrnoshade="t" o:hr="t" fillcolor="black" stroked="f"/>
        </w:pict>
      </w:r>
    </w:p>
    <w:p w14:paraId="7C4802DB" w14:textId="77777777" w:rsidR="00E951CB" w:rsidRPr="00A52E16" w:rsidRDefault="00E951CB" w:rsidP="00E951CB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A52E16">
        <w:rPr>
          <w:sz w:val="20"/>
          <w:szCs w:val="20"/>
        </w:rPr>
        <w:t>pplicants must submit the following items:</w:t>
      </w:r>
    </w:p>
    <w:p w14:paraId="71A28D68" w14:textId="77777777" w:rsidR="00FF0C7F" w:rsidRDefault="00E951CB" w:rsidP="00E951CB">
      <w:pPr>
        <w:numPr>
          <w:ilvl w:val="0"/>
          <w:numId w:val="1"/>
        </w:numPr>
        <w:rPr>
          <w:sz w:val="20"/>
          <w:szCs w:val="20"/>
        </w:rPr>
      </w:pPr>
      <w:r w:rsidRPr="00A52E16">
        <w:rPr>
          <w:sz w:val="20"/>
          <w:szCs w:val="20"/>
        </w:rPr>
        <w:t xml:space="preserve">This </w:t>
      </w:r>
      <w:r>
        <w:rPr>
          <w:sz w:val="20"/>
          <w:szCs w:val="20"/>
        </w:rPr>
        <w:t>completed application f</w:t>
      </w:r>
      <w:r w:rsidRPr="00A52E16">
        <w:rPr>
          <w:sz w:val="20"/>
          <w:szCs w:val="20"/>
        </w:rPr>
        <w:t>orm</w:t>
      </w:r>
      <w:r>
        <w:rPr>
          <w:sz w:val="20"/>
          <w:szCs w:val="20"/>
        </w:rPr>
        <w:t xml:space="preserve"> </w:t>
      </w:r>
    </w:p>
    <w:p w14:paraId="0417C6BF" w14:textId="77777777" w:rsidR="00E951CB" w:rsidRPr="00A52E16" w:rsidRDefault="00FF0C7F" w:rsidP="00E951C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951CB">
        <w:rPr>
          <w:sz w:val="20"/>
          <w:szCs w:val="20"/>
        </w:rPr>
        <w:t xml:space="preserve">budget </w:t>
      </w:r>
      <w:r>
        <w:rPr>
          <w:sz w:val="20"/>
          <w:szCs w:val="20"/>
        </w:rPr>
        <w:t>estimate (included as a separate Excel attachment)</w:t>
      </w:r>
    </w:p>
    <w:p w14:paraId="1F303986" w14:textId="77777777" w:rsidR="00E951CB" w:rsidRPr="00A52E16" w:rsidRDefault="00E951CB" w:rsidP="00E951C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Proposal for your</w:t>
      </w:r>
      <w:r w:rsidRPr="00A52E16">
        <w:rPr>
          <w:sz w:val="20"/>
          <w:szCs w:val="20"/>
        </w:rPr>
        <w:t xml:space="preserve"> research project and how the collection w</w:t>
      </w:r>
      <w:r w:rsidR="00F620C6">
        <w:rPr>
          <w:sz w:val="20"/>
          <w:szCs w:val="20"/>
        </w:rPr>
        <w:t>ill contribute to your scholarly goal</w:t>
      </w:r>
      <w:r>
        <w:rPr>
          <w:sz w:val="20"/>
          <w:szCs w:val="20"/>
        </w:rPr>
        <w:t xml:space="preserve"> (3 pages max</w:t>
      </w:r>
      <w:r w:rsidR="006D758E">
        <w:rPr>
          <w:sz w:val="20"/>
          <w:szCs w:val="20"/>
        </w:rPr>
        <w:t>imum</w:t>
      </w:r>
      <w:r>
        <w:rPr>
          <w:sz w:val="20"/>
          <w:szCs w:val="20"/>
        </w:rPr>
        <w:t>)</w:t>
      </w:r>
    </w:p>
    <w:p w14:paraId="181B7CA2" w14:textId="77777777" w:rsidR="00E951CB" w:rsidRPr="00A52E16" w:rsidRDefault="00E951CB" w:rsidP="00E951CB">
      <w:pPr>
        <w:numPr>
          <w:ilvl w:val="0"/>
          <w:numId w:val="1"/>
        </w:numPr>
        <w:rPr>
          <w:sz w:val="20"/>
          <w:szCs w:val="20"/>
        </w:rPr>
      </w:pPr>
      <w:r w:rsidRPr="00A52E16">
        <w:rPr>
          <w:sz w:val="20"/>
          <w:szCs w:val="20"/>
        </w:rPr>
        <w:t>Curriculum vitae or resume</w:t>
      </w:r>
    </w:p>
    <w:p w14:paraId="71891A1B" w14:textId="77777777" w:rsidR="00E951CB" w:rsidRPr="00A52E16" w:rsidRDefault="00E951CB" w:rsidP="00E951CB">
      <w:pPr>
        <w:rPr>
          <w:sz w:val="20"/>
          <w:szCs w:val="20"/>
        </w:rPr>
      </w:pPr>
    </w:p>
    <w:p w14:paraId="33BB740C" w14:textId="054D03BF" w:rsidR="00E951CB" w:rsidRPr="00A52E16" w:rsidRDefault="00E951CB" w:rsidP="00E951CB">
      <w:pPr>
        <w:pBdr>
          <w:bottom w:val="single" w:sz="4" w:space="1" w:color="auto"/>
        </w:pBdr>
        <w:rPr>
          <w:b/>
          <w:sz w:val="20"/>
          <w:szCs w:val="20"/>
        </w:rPr>
      </w:pPr>
      <w:r w:rsidRPr="00A52E16">
        <w:rPr>
          <w:b/>
          <w:sz w:val="20"/>
          <w:szCs w:val="20"/>
        </w:rPr>
        <w:t xml:space="preserve">Deadline: </w:t>
      </w:r>
      <w:r w:rsidR="003152CA">
        <w:rPr>
          <w:b/>
          <w:sz w:val="20"/>
          <w:szCs w:val="20"/>
        </w:rPr>
        <w:t>Complete</w:t>
      </w:r>
      <w:r w:rsidR="00F620C6">
        <w:rPr>
          <w:b/>
          <w:sz w:val="20"/>
          <w:szCs w:val="20"/>
        </w:rPr>
        <w:t>d</w:t>
      </w:r>
      <w:r w:rsidR="003152CA">
        <w:rPr>
          <w:b/>
          <w:sz w:val="20"/>
          <w:szCs w:val="20"/>
        </w:rPr>
        <w:t xml:space="preserve"> a</w:t>
      </w:r>
      <w:r w:rsidRPr="00A52E16">
        <w:rPr>
          <w:b/>
          <w:sz w:val="20"/>
          <w:szCs w:val="20"/>
        </w:rPr>
        <w:t>pplications must be received by</w:t>
      </w:r>
      <w:r>
        <w:rPr>
          <w:b/>
          <w:sz w:val="20"/>
          <w:szCs w:val="20"/>
        </w:rPr>
        <w:t xml:space="preserve"> </w:t>
      </w:r>
      <w:r w:rsidR="0013592B">
        <w:rPr>
          <w:b/>
          <w:sz w:val="20"/>
          <w:szCs w:val="20"/>
        </w:rPr>
        <w:t>March</w:t>
      </w:r>
      <w:r w:rsidR="00974C87">
        <w:rPr>
          <w:b/>
          <w:sz w:val="20"/>
          <w:szCs w:val="20"/>
        </w:rPr>
        <w:t xml:space="preserve"> 1</w:t>
      </w:r>
      <w:r w:rsidR="000509F7">
        <w:rPr>
          <w:b/>
          <w:sz w:val="20"/>
          <w:szCs w:val="20"/>
        </w:rPr>
        <w:t>5</w:t>
      </w:r>
      <w:r w:rsidR="00B646A3">
        <w:rPr>
          <w:b/>
          <w:sz w:val="20"/>
          <w:szCs w:val="20"/>
        </w:rPr>
        <w:t xml:space="preserve">, </w:t>
      </w:r>
      <w:r w:rsidR="003A0AC5">
        <w:rPr>
          <w:b/>
          <w:sz w:val="20"/>
          <w:szCs w:val="20"/>
        </w:rPr>
        <w:t>2024</w:t>
      </w:r>
      <w:r w:rsidR="0013592B">
        <w:rPr>
          <w:b/>
          <w:sz w:val="20"/>
          <w:szCs w:val="20"/>
        </w:rPr>
        <w:t>,</w:t>
      </w:r>
      <w:r w:rsidR="00B646A3">
        <w:rPr>
          <w:b/>
          <w:sz w:val="20"/>
          <w:szCs w:val="20"/>
        </w:rPr>
        <w:t xml:space="preserve"> for </w:t>
      </w:r>
      <w:r w:rsidR="006D758E">
        <w:rPr>
          <w:b/>
          <w:sz w:val="20"/>
          <w:szCs w:val="20"/>
        </w:rPr>
        <w:t xml:space="preserve">the </w:t>
      </w:r>
      <w:r w:rsidR="00C94C4D">
        <w:rPr>
          <w:b/>
          <w:sz w:val="20"/>
          <w:szCs w:val="20"/>
        </w:rPr>
        <w:t xml:space="preserve">Summer </w:t>
      </w:r>
      <w:r w:rsidR="003A0AC5">
        <w:rPr>
          <w:b/>
          <w:sz w:val="20"/>
          <w:szCs w:val="20"/>
        </w:rPr>
        <w:t>2024</w:t>
      </w:r>
      <w:r>
        <w:rPr>
          <w:b/>
          <w:sz w:val="20"/>
          <w:szCs w:val="20"/>
        </w:rPr>
        <w:t xml:space="preserve"> grant cycle.</w:t>
      </w:r>
    </w:p>
    <w:p w14:paraId="395FBC1D" w14:textId="77777777" w:rsidR="00E951CB" w:rsidRDefault="00E951CB" w:rsidP="00E951CB"/>
    <w:p w14:paraId="28C07084" w14:textId="77777777" w:rsidR="00E951CB" w:rsidRDefault="00E951CB" w:rsidP="00E951CB"/>
    <w:p w14:paraId="79A93278" w14:textId="77777777" w:rsidR="00E951CB" w:rsidRDefault="00E951CB" w:rsidP="00E951CB">
      <w:r>
        <w:t>Name:</w:t>
      </w:r>
      <w:r>
        <w:tab/>
      </w:r>
      <w:r>
        <w:tab/>
        <w:t xml:space="preserve"> </w:t>
      </w:r>
      <w:r>
        <w:tab/>
        <w:t>___________________________________________________</w:t>
      </w:r>
    </w:p>
    <w:p w14:paraId="6B022079" w14:textId="77777777" w:rsidR="00E951CB" w:rsidRPr="00020A22" w:rsidRDefault="00E951CB" w:rsidP="00E951CB">
      <w:pPr>
        <w:rPr>
          <w:sz w:val="20"/>
          <w:szCs w:val="20"/>
        </w:rPr>
      </w:pPr>
      <w:r>
        <w:tab/>
      </w:r>
      <w:r w:rsidR="000F7703">
        <w:t xml:space="preserve"> </w:t>
      </w:r>
      <w:r>
        <w:tab/>
      </w:r>
      <w:r>
        <w:tab/>
      </w:r>
      <w:r>
        <w:tab/>
      </w:r>
      <w:r w:rsidRPr="00020A22">
        <w:rPr>
          <w:sz w:val="20"/>
          <w:szCs w:val="20"/>
        </w:rPr>
        <w:t xml:space="preserve">(Last </w:t>
      </w:r>
      <w:r w:rsidR="00EB6F03" w:rsidRPr="00020A22">
        <w:rPr>
          <w:sz w:val="20"/>
          <w:szCs w:val="20"/>
        </w:rPr>
        <w:t>name)</w:t>
      </w:r>
      <w:r w:rsidR="000F770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0A22">
        <w:rPr>
          <w:sz w:val="20"/>
          <w:szCs w:val="20"/>
        </w:rPr>
        <w:t>(First name)</w:t>
      </w:r>
    </w:p>
    <w:p w14:paraId="4BA4BDF7" w14:textId="77777777" w:rsidR="00E951CB" w:rsidRDefault="00E951CB" w:rsidP="00E951CB"/>
    <w:p w14:paraId="0A1877E3" w14:textId="77777777" w:rsidR="00E951CB" w:rsidRDefault="00E951CB" w:rsidP="00E951CB">
      <w:r>
        <w:t>Mailing Address:</w:t>
      </w:r>
      <w:r>
        <w:tab/>
        <w:t>___________________________________________________</w:t>
      </w:r>
    </w:p>
    <w:p w14:paraId="67BBFA0F" w14:textId="77777777" w:rsidR="00E951CB" w:rsidRDefault="00E951CB" w:rsidP="00E951CB"/>
    <w:p w14:paraId="3174ECF0" w14:textId="77777777" w:rsidR="00E951CB" w:rsidRDefault="00E951CB" w:rsidP="00E951CB">
      <w:r>
        <w:tab/>
      </w:r>
      <w:r>
        <w:tab/>
      </w:r>
      <w:r>
        <w:tab/>
        <w:t>___________________________________________________</w:t>
      </w:r>
    </w:p>
    <w:p w14:paraId="6DB284B5" w14:textId="77777777" w:rsidR="00E951CB" w:rsidRDefault="00E951CB" w:rsidP="00E951CB"/>
    <w:p w14:paraId="749A0591" w14:textId="77777777" w:rsidR="00E951CB" w:rsidRDefault="007420E7" w:rsidP="00E951CB">
      <w:r>
        <w:t>E</w:t>
      </w:r>
      <w:r w:rsidR="00E951CB">
        <w:t>mail Address:</w:t>
      </w:r>
      <w:r w:rsidR="00E951CB">
        <w:tab/>
        <w:t>___________________________________________________</w:t>
      </w:r>
    </w:p>
    <w:p w14:paraId="53D48895" w14:textId="77777777" w:rsidR="00E951CB" w:rsidRDefault="00E951CB" w:rsidP="00E951CB"/>
    <w:p w14:paraId="1B888E2E" w14:textId="77777777" w:rsidR="00E951CB" w:rsidRDefault="0019760F" w:rsidP="00E951CB">
      <w:r>
        <w:t>Daytime P</w:t>
      </w:r>
      <w:r w:rsidR="00E951CB">
        <w:t>hone:</w:t>
      </w:r>
      <w:r w:rsidR="00E951CB">
        <w:tab/>
        <w:t>___________________________________________________</w:t>
      </w:r>
    </w:p>
    <w:p w14:paraId="60C32A37" w14:textId="77777777" w:rsidR="00E951CB" w:rsidRDefault="00E951CB" w:rsidP="00E951CB"/>
    <w:p w14:paraId="3A375FF7" w14:textId="77777777" w:rsidR="00E951CB" w:rsidRDefault="00E951CB" w:rsidP="00E951CB"/>
    <w:p w14:paraId="7969545A" w14:textId="77777777" w:rsidR="00E951CB" w:rsidRDefault="0019760F" w:rsidP="00E951CB">
      <w:r>
        <w:t>Title of Y</w:t>
      </w:r>
      <w:r w:rsidR="00E951CB">
        <w:t xml:space="preserve">our </w:t>
      </w:r>
    </w:p>
    <w:p w14:paraId="58D607CA" w14:textId="77777777" w:rsidR="00E951CB" w:rsidRDefault="00E951CB" w:rsidP="00E951CB">
      <w:r>
        <w:t>Research Project:</w:t>
      </w:r>
      <w:r>
        <w:tab/>
        <w:t>____________________</w:t>
      </w:r>
      <w:r w:rsidR="006D758E">
        <w:t>_______________________________</w:t>
      </w:r>
    </w:p>
    <w:p w14:paraId="25F5BD68" w14:textId="77777777" w:rsidR="00E951CB" w:rsidRDefault="00E951CB" w:rsidP="00E951CB"/>
    <w:p w14:paraId="5F6FFD45" w14:textId="77777777" w:rsidR="00E951CB" w:rsidRDefault="0019760F" w:rsidP="00E951CB">
      <w:r>
        <w:t>Name of Y</w:t>
      </w:r>
      <w:r w:rsidR="00E951CB">
        <w:t xml:space="preserve">our </w:t>
      </w:r>
    </w:p>
    <w:p w14:paraId="66542CA3" w14:textId="77777777" w:rsidR="00E951CB" w:rsidRDefault="00E951CB" w:rsidP="00E951CB">
      <w:r>
        <w:t>School or Institution:</w:t>
      </w:r>
      <w:r>
        <w:tab/>
        <w:t>________________________________</w:t>
      </w:r>
      <w:r w:rsidR="006D758E">
        <w:t>___________________</w:t>
      </w:r>
    </w:p>
    <w:p w14:paraId="46414A9F" w14:textId="77777777" w:rsidR="00E951CB" w:rsidRDefault="00E951CB" w:rsidP="00E951CB"/>
    <w:p w14:paraId="51D894B2" w14:textId="77777777" w:rsidR="00E951CB" w:rsidRDefault="00E951CB" w:rsidP="00E951CB"/>
    <w:p w14:paraId="7CCD4FD2" w14:textId="77777777" w:rsidR="00E951CB" w:rsidRDefault="00E951CB" w:rsidP="00060305">
      <w:r>
        <w:t>Researcher Status:</w:t>
      </w:r>
      <w:r>
        <w:tab/>
        <w:t xml:space="preserve">_____ </w:t>
      </w:r>
      <w:r w:rsidR="00060305">
        <w:t>M.A. Student</w:t>
      </w:r>
      <w:r w:rsidR="00060305">
        <w:tab/>
      </w:r>
      <w:r w:rsidR="00060305">
        <w:tab/>
      </w:r>
      <w:r w:rsidR="00060305">
        <w:tab/>
      </w:r>
      <w:r w:rsidR="00060305">
        <w:tab/>
        <w:t>_____</w:t>
      </w:r>
      <w:r>
        <w:t>Ph.D. Student</w:t>
      </w:r>
    </w:p>
    <w:p w14:paraId="6B7C1F5A" w14:textId="77777777" w:rsidR="00E951CB" w:rsidRDefault="00E951CB" w:rsidP="00E951CB"/>
    <w:p w14:paraId="13CBA779" w14:textId="77777777" w:rsidR="00E951CB" w:rsidRDefault="00E951CB" w:rsidP="003A4963">
      <w:r>
        <w:tab/>
      </w:r>
      <w:r>
        <w:tab/>
      </w:r>
      <w:r>
        <w:tab/>
        <w:t>_____ Non-Tenured Faculty</w:t>
      </w:r>
      <w:r>
        <w:tab/>
      </w:r>
      <w:r>
        <w:tab/>
      </w:r>
      <w:r w:rsidR="003A4963">
        <w:tab/>
      </w:r>
      <w:r>
        <w:t>_____ Tenured Faculty</w:t>
      </w:r>
    </w:p>
    <w:p w14:paraId="06E49677" w14:textId="77777777" w:rsidR="00E951CB" w:rsidRDefault="00E951CB" w:rsidP="00E951CB"/>
    <w:p w14:paraId="0A6D0DFA" w14:textId="77777777" w:rsidR="00E951CB" w:rsidRDefault="00E951CB" w:rsidP="00E951CB">
      <w:r>
        <w:tab/>
      </w:r>
      <w:r>
        <w:tab/>
      </w:r>
      <w:r>
        <w:tab/>
        <w:t>_____ Other (describe)</w:t>
      </w:r>
      <w:r w:rsidR="006D758E">
        <w:t xml:space="preserve"> </w:t>
      </w:r>
      <w:r>
        <w:t>_</w:t>
      </w:r>
      <w:r w:rsidR="006D758E">
        <w:t>_______________________________</w:t>
      </w:r>
      <w:r>
        <w:tab/>
        <w:t xml:space="preserve"> </w:t>
      </w:r>
    </w:p>
    <w:p w14:paraId="14BDF2E2" w14:textId="77777777" w:rsidR="00E951CB" w:rsidRDefault="00E951CB" w:rsidP="00E951CB"/>
    <w:p w14:paraId="561B9161" w14:textId="77777777" w:rsidR="00E951CB" w:rsidRDefault="00E951CB" w:rsidP="00E951CB"/>
    <w:p w14:paraId="7AA528CD" w14:textId="77777777" w:rsidR="00E951CB" w:rsidRDefault="00E951CB" w:rsidP="00E951CB">
      <w:r>
        <w:t>Dates of Research:</w:t>
      </w:r>
      <w:r>
        <w:tab/>
        <w:t>Arrive on ______________</w:t>
      </w:r>
      <w:r w:rsidR="000F7703">
        <w:t xml:space="preserve"> </w:t>
      </w:r>
      <w:r>
        <w:tab/>
        <w:t>Depart on _</w:t>
      </w:r>
      <w:r w:rsidR="006D758E">
        <w:t>__________________</w:t>
      </w:r>
    </w:p>
    <w:p w14:paraId="2D1B3643" w14:textId="5E73CDFB" w:rsidR="00E951CB" w:rsidRDefault="00E951CB" w:rsidP="00E951CB">
      <w:r>
        <w:t>(</w:t>
      </w:r>
      <w:r w:rsidR="00E5585D">
        <w:t xml:space="preserve">It is preferable that travel </w:t>
      </w:r>
      <w:r w:rsidR="008E33C9">
        <w:t xml:space="preserve">be completed </w:t>
      </w:r>
      <w:r w:rsidR="003152CA">
        <w:t>b</w:t>
      </w:r>
      <w:r w:rsidR="000F21E6">
        <w:t>y 5/</w:t>
      </w:r>
      <w:r w:rsidR="0013592B">
        <w:t>2</w:t>
      </w:r>
      <w:r w:rsidR="003A0AC5">
        <w:t>4</w:t>
      </w:r>
      <w:r w:rsidR="00B646A3">
        <w:t>/</w:t>
      </w:r>
      <w:r w:rsidR="00BA19DF">
        <w:t>2</w:t>
      </w:r>
      <w:r w:rsidR="003A0AC5">
        <w:t>4</w:t>
      </w:r>
      <w:r>
        <w:t>)</w:t>
      </w:r>
    </w:p>
    <w:p w14:paraId="07FD7080" w14:textId="77777777" w:rsidR="00E951CB" w:rsidRDefault="00E951CB" w:rsidP="00E951CB">
      <w:pPr>
        <w:rPr>
          <w:b/>
        </w:rPr>
      </w:pPr>
    </w:p>
    <w:p w14:paraId="20D18EE8" w14:textId="77777777" w:rsidR="00BD5872" w:rsidRPr="00FF0C7F" w:rsidRDefault="00BD5872" w:rsidP="00BD5872">
      <w:pPr>
        <w:rPr>
          <w:b/>
          <w:sz w:val="22"/>
          <w:szCs w:val="22"/>
        </w:rPr>
      </w:pPr>
      <w:r>
        <w:t>Signature: _______________________________________</w:t>
      </w:r>
      <w:r w:rsidR="000F7703">
        <w:t xml:space="preserve"> </w:t>
      </w:r>
      <w:r>
        <w:t>Date: ______________</w:t>
      </w:r>
      <w:r w:rsidR="006D758E">
        <w:t>__</w:t>
      </w:r>
    </w:p>
    <w:sectPr w:rsidR="00BD5872" w:rsidRPr="00FF0C7F" w:rsidSect="003A148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8C97" w14:textId="77777777" w:rsidR="003A148A" w:rsidRDefault="003A148A" w:rsidP="00F620C6">
      <w:r>
        <w:separator/>
      </w:r>
    </w:p>
  </w:endnote>
  <w:endnote w:type="continuationSeparator" w:id="0">
    <w:p w14:paraId="72D88CA1" w14:textId="77777777" w:rsidR="003A148A" w:rsidRDefault="003A148A" w:rsidP="00F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8E7C" w14:textId="77777777" w:rsidR="005740AC" w:rsidRPr="0063325B" w:rsidRDefault="005740AC" w:rsidP="005740AC">
    <w:pPr>
      <w:pStyle w:val="Footer"/>
      <w:jc w:val="center"/>
      <w:rPr>
        <w:rFonts w:ascii="Arial" w:hAnsi="Arial" w:cs="Arial"/>
        <w:color w:val="002060"/>
      </w:rPr>
    </w:pPr>
    <w:r w:rsidRPr="0063325B">
      <w:rPr>
        <w:rFonts w:ascii="Arial" w:hAnsi="Arial" w:cs="Arial"/>
        <w:color w:val="002060"/>
      </w:rPr>
      <w:t>CUBAN RESEARCH INSTITUTE</w:t>
    </w:r>
  </w:p>
  <w:p w14:paraId="03902722" w14:textId="2483748E" w:rsidR="005740AC" w:rsidRPr="0063325B" w:rsidRDefault="00DF1A40" w:rsidP="005740AC">
    <w:pPr>
      <w:pStyle w:val="Footer"/>
      <w:jc w:val="center"/>
      <w:rPr>
        <w:rFonts w:ascii="Arial" w:hAnsi="Arial" w:cs="Arial"/>
        <w:color w:val="002060"/>
      </w:rPr>
    </w:pPr>
    <w:r>
      <w:rPr>
        <w:rFonts w:ascii="Arial" w:hAnsi="Arial" w:cs="Arial"/>
        <w:color w:val="002060"/>
        <w:lang w:val="en-US"/>
      </w:rPr>
      <w:t xml:space="preserve">Steven J. Green </w:t>
    </w:r>
    <w:proofErr w:type="spellStart"/>
    <w:r w:rsidR="005740AC" w:rsidRPr="0063325B">
      <w:rPr>
        <w:rFonts w:ascii="Arial" w:hAnsi="Arial" w:cs="Arial"/>
        <w:color w:val="002060"/>
      </w:rPr>
      <w:t>School</w:t>
    </w:r>
    <w:proofErr w:type="spellEnd"/>
    <w:r w:rsidR="005740AC" w:rsidRPr="0063325B">
      <w:rPr>
        <w:rFonts w:ascii="Arial" w:hAnsi="Arial" w:cs="Arial"/>
        <w:color w:val="002060"/>
      </w:rPr>
      <w:t xml:space="preserve"> </w:t>
    </w:r>
    <w:proofErr w:type="spellStart"/>
    <w:r w:rsidR="005740AC" w:rsidRPr="0063325B">
      <w:rPr>
        <w:rFonts w:ascii="Arial" w:hAnsi="Arial" w:cs="Arial"/>
        <w:color w:val="002060"/>
      </w:rPr>
      <w:t>of</w:t>
    </w:r>
    <w:proofErr w:type="spellEnd"/>
    <w:r w:rsidR="005740AC" w:rsidRPr="0063325B">
      <w:rPr>
        <w:rFonts w:ascii="Arial" w:hAnsi="Arial" w:cs="Arial"/>
        <w:color w:val="002060"/>
      </w:rPr>
      <w:t xml:space="preserve"> International </w:t>
    </w:r>
    <w:r w:rsidR="003A0AC5">
      <w:rPr>
        <w:rFonts w:ascii="Arial" w:hAnsi="Arial" w:cs="Arial"/>
        <w:color w:val="002060"/>
        <w:lang w:val="en-US"/>
      </w:rPr>
      <w:t xml:space="preserve">&amp; </w:t>
    </w:r>
    <w:proofErr w:type="spellStart"/>
    <w:r w:rsidR="005740AC" w:rsidRPr="0063325B">
      <w:rPr>
        <w:rFonts w:ascii="Arial" w:hAnsi="Arial" w:cs="Arial"/>
        <w:color w:val="002060"/>
      </w:rPr>
      <w:t>Public</w:t>
    </w:r>
    <w:proofErr w:type="spellEnd"/>
    <w:r w:rsidR="005740AC" w:rsidRPr="0063325B">
      <w:rPr>
        <w:rFonts w:ascii="Arial" w:hAnsi="Arial" w:cs="Arial"/>
        <w:color w:val="002060"/>
      </w:rPr>
      <w:t xml:space="preserve"> </w:t>
    </w:r>
    <w:proofErr w:type="spellStart"/>
    <w:r w:rsidR="005740AC" w:rsidRPr="0063325B">
      <w:rPr>
        <w:rFonts w:ascii="Arial" w:hAnsi="Arial" w:cs="Arial"/>
        <w:color w:val="002060"/>
      </w:rPr>
      <w:t>Affairs</w:t>
    </w:r>
    <w:proofErr w:type="spellEnd"/>
  </w:p>
  <w:p w14:paraId="4C39EF09" w14:textId="77777777" w:rsidR="005740AC" w:rsidRPr="0063325B" w:rsidRDefault="005740AC" w:rsidP="005740AC">
    <w:pPr>
      <w:pStyle w:val="Footer"/>
      <w:jc w:val="center"/>
      <w:rPr>
        <w:color w:val="002060"/>
        <w:sz w:val="18"/>
        <w:szCs w:val="18"/>
      </w:rPr>
    </w:pPr>
    <w:r w:rsidRPr="0063325B">
      <w:rPr>
        <w:color w:val="002060"/>
        <w:sz w:val="18"/>
        <w:szCs w:val="18"/>
      </w:rPr>
      <w:t>11200 S.W. 8</w:t>
    </w:r>
    <w:r w:rsidRPr="0063325B">
      <w:rPr>
        <w:color w:val="002060"/>
        <w:sz w:val="18"/>
        <w:szCs w:val="18"/>
        <w:vertAlign w:val="superscript"/>
      </w:rPr>
      <w:t>th</w:t>
    </w:r>
    <w:r w:rsidRPr="0063325B">
      <w:rPr>
        <w:color w:val="002060"/>
        <w:sz w:val="18"/>
        <w:szCs w:val="18"/>
      </w:rPr>
      <w:t xml:space="preserve"> Street, M</w:t>
    </w:r>
    <w:r>
      <w:rPr>
        <w:color w:val="002060"/>
        <w:sz w:val="18"/>
        <w:szCs w:val="18"/>
      </w:rPr>
      <w:t>odesto A. Maidique Campus, DM 445</w:t>
    </w:r>
    <w:r w:rsidRPr="0063325B">
      <w:rPr>
        <w:color w:val="002060"/>
        <w:sz w:val="18"/>
        <w:szCs w:val="18"/>
      </w:rPr>
      <w:t xml:space="preserve"> ∙ Miami, FL 33199</w:t>
    </w:r>
  </w:p>
  <w:p w14:paraId="65940223" w14:textId="621B273A" w:rsidR="00AA4565" w:rsidRDefault="005740AC" w:rsidP="005740AC">
    <w:pPr>
      <w:pStyle w:val="Footer"/>
      <w:jc w:val="center"/>
    </w:pPr>
    <w:r>
      <w:rPr>
        <w:color w:val="002060"/>
        <w:sz w:val="18"/>
        <w:szCs w:val="18"/>
      </w:rPr>
      <w:t>Ph: 305-348-1991</w:t>
    </w:r>
    <w:r w:rsidRPr="0063325B">
      <w:rPr>
        <w:color w:val="002060"/>
        <w:sz w:val="18"/>
        <w:szCs w:val="18"/>
      </w:rPr>
      <w:t xml:space="preserve"> ∙</w:t>
    </w:r>
    <w:r>
      <w:rPr>
        <w:color w:val="002060"/>
        <w:sz w:val="18"/>
        <w:szCs w:val="18"/>
      </w:rPr>
      <w:t xml:space="preserve"> Fax: 305-348-7463 ∙ http</w:t>
    </w:r>
    <w:r w:rsidR="003A0AC5">
      <w:rPr>
        <w:color w:val="002060"/>
        <w:sz w:val="18"/>
        <w:szCs w:val="18"/>
        <w:lang w:val="en-US"/>
      </w:rPr>
      <w:t>s</w:t>
    </w:r>
    <w:r>
      <w:rPr>
        <w:color w:val="002060"/>
        <w:sz w:val="18"/>
        <w:szCs w:val="18"/>
      </w:rPr>
      <w:t>://cri</w:t>
    </w:r>
    <w:r w:rsidRPr="0063325B">
      <w:rPr>
        <w:color w:val="002060"/>
        <w:sz w:val="18"/>
        <w:szCs w:val="18"/>
      </w:rPr>
      <w:t>.fiu.edu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DE7F" w14:textId="77777777" w:rsidR="003A148A" w:rsidRDefault="003A148A" w:rsidP="00F620C6">
      <w:r>
        <w:separator/>
      </w:r>
    </w:p>
  </w:footnote>
  <w:footnote w:type="continuationSeparator" w:id="0">
    <w:p w14:paraId="4A1797E4" w14:textId="77777777" w:rsidR="003A148A" w:rsidRDefault="003A148A" w:rsidP="00F6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4166" w14:textId="4FCA9E99" w:rsidR="00AA4565" w:rsidRDefault="00E17EE3" w:rsidP="009C045C">
    <w:pPr>
      <w:pStyle w:val="Header"/>
      <w:jc w:val="center"/>
    </w:pPr>
    <w:r w:rsidRPr="005740AC">
      <w:rPr>
        <w:noProof/>
        <w:lang w:val="en-US" w:eastAsia="en-US"/>
      </w:rPr>
      <w:drawing>
        <wp:inline distT="0" distB="0" distL="0" distR="0" wp14:anchorId="211E9F67" wp14:editId="7D736A86">
          <wp:extent cx="3085465" cy="68389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3C165" w14:textId="77777777" w:rsidR="00AA4565" w:rsidRDefault="00AA4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669"/>
    <w:multiLevelType w:val="hybridMultilevel"/>
    <w:tmpl w:val="4AFAF0D2"/>
    <w:lvl w:ilvl="0" w:tplc="41A24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886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9"/>
    <w:rsid w:val="00006B07"/>
    <w:rsid w:val="0000717D"/>
    <w:rsid w:val="00020A22"/>
    <w:rsid w:val="000302A0"/>
    <w:rsid w:val="000441CA"/>
    <w:rsid w:val="000509F7"/>
    <w:rsid w:val="00060305"/>
    <w:rsid w:val="00074EE3"/>
    <w:rsid w:val="0008242A"/>
    <w:rsid w:val="00087B88"/>
    <w:rsid w:val="00093846"/>
    <w:rsid w:val="000A1D54"/>
    <w:rsid w:val="000C4E6F"/>
    <w:rsid w:val="000F21E6"/>
    <w:rsid w:val="000F7703"/>
    <w:rsid w:val="00103408"/>
    <w:rsid w:val="001058C3"/>
    <w:rsid w:val="001107DC"/>
    <w:rsid w:val="00111E43"/>
    <w:rsid w:val="0011255F"/>
    <w:rsid w:val="001202B9"/>
    <w:rsid w:val="00124504"/>
    <w:rsid w:val="001351AB"/>
    <w:rsid w:val="0013592B"/>
    <w:rsid w:val="00143737"/>
    <w:rsid w:val="00185D71"/>
    <w:rsid w:val="0019760F"/>
    <w:rsid w:val="001A7091"/>
    <w:rsid w:val="001C682C"/>
    <w:rsid w:val="001E0744"/>
    <w:rsid w:val="001F2E2E"/>
    <w:rsid w:val="001F5099"/>
    <w:rsid w:val="00216191"/>
    <w:rsid w:val="002208E3"/>
    <w:rsid w:val="00231D8C"/>
    <w:rsid w:val="0025061D"/>
    <w:rsid w:val="00280FFB"/>
    <w:rsid w:val="00284DE8"/>
    <w:rsid w:val="002A6CD9"/>
    <w:rsid w:val="002B3A22"/>
    <w:rsid w:val="003152CA"/>
    <w:rsid w:val="00334ED3"/>
    <w:rsid w:val="003365B2"/>
    <w:rsid w:val="0033748B"/>
    <w:rsid w:val="00357E2E"/>
    <w:rsid w:val="00364132"/>
    <w:rsid w:val="00382C38"/>
    <w:rsid w:val="00384281"/>
    <w:rsid w:val="003875FC"/>
    <w:rsid w:val="003A0AC5"/>
    <w:rsid w:val="003A148A"/>
    <w:rsid w:val="003A1635"/>
    <w:rsid w:val="003A4963"/>
    <w:rsid w:val="003A74F6"/>
    <w:rsid w:val="003B1DF3"/>
    <w:rsid w:val="00413C86"/>
    <w:rsid w:val="00423C5D"/>
    <w:rsid w:val="00430623"/>
    <w:rsid w:val="0043129E"/>
    <w:rsid w:val="0044072E"/>
    <w:rsid w:val="00446411"/>
    <w:rsid w:val="0044793F"/>
    <w:rsid w:val="00457FC5"/>
    <w:rsid w:val="00463615"/>
    <w:rsid w:val="00476C19"/>
    <w:rsid w:val="00482003"/>
    <w:rsid w:val="004924B1"/>
    <w:rsid w:val="00494B51"/>
    <w:rsid w:val="004A0C36"/>
    <w:rsid w:val="004B319D"/>
    <w:rsid w:val="004C78AB"/>
    <w:rsid w:val="004E0F6D"/>
    <w:rsid w:val="004F5A99"/>
    <w:rsid w:val="00514B99"/>
    <w:rsid w:val="005740AC"/>
    <w:rsid w:val="00575AA5"/>
    <w:rsid w:val="0059711B"/>
    <w:rsid w:val="005A032E"/>
    <w:rsid w:val="005F3245"/>
    <w:rsid w:val="006166E4"/>
    <w:rsid w:val="00625BB7"/>
    <w:rsid w:val="00663222"/>
    <w:rsid w:val="0069091B"/>
    <w:rsid w:val="00695182"/>
    <w:rsid w:val="006970C3"/>
    <w:rsid w:val="00697104"/>
    <w:rsid w:val="006A2ED2"/>
    <w:rsid w:val="006B62F3"/>
    <w:rsid w:val="006D28D5"/>
    <w:rsid w:val="006D4029"/>
    <w:rsid w:val="006D758E"/>
    <w:rsid w:val="006E2030"/>
    <w:rsid w:val="006E34DB"/>
    <w:rsid w:val="006E4DC2"/>
    <w:rsid w:val="006F3E94"/>
    <w:rsid w:val="007059EF"/>
    <w:rsid w:val="00710146"/>
    <w:rsid w:val="0071159F"/>
    <w:rsid w:val="00727624"/>
    <w:rsid w:val="00733A08"/>
    <w:rsid w:val="00737511"/>
    <w:rsid w:val="00737EAF"/>
    <w:rsid w:val="007420E7"/>
    <w:rsid w:val="0076762F"/>
    <w:rsid w:val="0078254B"/>
    <w:rsid w:val="0078457F"/>
    <w:rsid w:val="0079173F"/>
    <w:rsid w:val="007B47CF"/>
    <w:rsid w:val="007B6A1D"/>
    <w:rsid w:val="007D72F0"/>
    <w:rsid w:val="007E4838"/>
    <w:rsid w:val="007E4E3D"/>
    <w:rsid w:val="00800A94"/>
    <w:rsid w:val="00806ADF"/>
    <w:rsid w:val="00811541"/>
    <w:rsid w:val="0082005F"/>
    <w:rsid w:val="00823186"/>
    <w:rsid w:val="00827863"/>
    <w:rsid w:val="00854CAB"/>
    <w:rsid w:val="00860C53"/>
    <w:rsid w:val="00861CE9"/>
    <w:rsid w:val="0086244F"/>
    <w:rsid w:val="008755FB"/>
    <w:rsid w:val="008A4B37"/>
    <w:rsid w:val="008D23E6"/>
    <w:rsid w:val="008D6B23"/>
    <w:rsid w:val="008D7A59"/>
    <w:rsid w:val="008E33C9"/>
    <w:rsid w:val="008E37A0"/>
    <w:rsid w:val="00902D50"/>
    <w:rsid w:val="00926139"/>
    <w:rsid w:val="00927CB2"/>
    <w:rsid w:val="0095106F"/>
    <w:rsid w:val="0095215F"/>
    <w:rsid w:val="00967F0F"/>
    <w:rsid w:val="00973BE4"/>
    <w:rsid w:val="00974C87"/>
    <w:rsid w:val="009A1C13"/>
    <w:rsid w:val="009C045C"/>
    <w:rsid w:val="009D2737"/>
    <w:rsid w:val="00A31B02"/>
    <w:rsid w:val="00A46E77"/>
    <w:rsid w:val="00A52E16"/>
    <w:rsid w:val="00A6071B"/>
    <w:rsid w:val="00A657C7"/>
    <w:rsid w:val="00AA4565"/>
    <w:rsid w:val="00AB1782"/>
    <w:rsid w:val="00AE3E15"/>
    <w:rsid w:val="00AE3EC4"/>
    <w:rsid w:val="00AE4976"/>
    <w:rsid w:val="00AE69E4"/>
    <w:rsid w:val="00AF0F8C"/>
    <w:rsid w:val="00B31D5C"/>
    <w:rsid w:val="00B470D2"/>
    <w:rsid w:val="00B52A91"/>
    <w:rsid w:val="00B646A3"/>
    <w:rsid w:val="00B651E8"/>
    <w:rsid w:val="00B654EE"/>
    <w:rsid w:val="00B75124"/>
    <w:rsid w:val="00B82963"/>
    <w:rsid w:val="00B86D63"/>
    <w:rsid w:val="00B95656"/>
    <w:rsid w:val="00BA19DF"/>
    <w:rsid w:val="00BA561C"/>
    <w:rsid w:val="00BA585E"/>
    <w:rsid w:val="00BB346C"/>
    <w:rsid w:val="00BB76F4"/>
    <w:rsid w:val="00BD5872"/>
    <w:rsid w:val="00C1500F"/>
    <w:rsid w:val="00C23698"/>
    <w:rsid w:val="00C27213"/>
    <w:rsid w:val="00C3617B"/>
    <w:rsid w:val="00C76381"/>
    <w:rsid w:val="00C900C7"/>
    <w:rsid w:val="00C902A1"/>
    <w:rsid w:val="00C94C4D"/>
    <w:rsid w:val="00CA25A5"/>
    <w:rsid w:val="00CB1BE0"/>
    <w:rsid w:val="00CD3EAE"/>
    <w:rsid w:val="00CD4879"/>
    <w:rsid w:val="00CE54E4"/>
    <w:rsid w:val="00CF5463"/>
    <w:rsid w:val="00D056E1"/>
    <w:rsid w:val="00D11094"/>
    <w:rsid w:val="00D43613"/>
    <w:rsid w:val="00D55E36"/>
    <w:rsid w:val="00D75E7B"/>
    <w:rsid w:val="00DD2846"/>
    <w:rsid w:val="00DD2BDD"/>
    <w:rsid w:val="00DD67A0"/>
    <w:rsid w:val="00DF1A40"/>
    <w:rsid w:val="00DF53D0"/>
    <w:rsid w:val="00E00053"/>
    <w:rsid w:val="00E062B5"/>
    <w:rsid w:val="00E17EE3"/>
    <w:rsid w:val="00E302F3"/>
    <w:rsid w:val="00E46E75"/>
    <w:rsid w:val="00E50CFE"/>
    <w:rsid w:val="00E5585D"/>
    <w:rsid w:val="00E60AEC"/>
    <w:rsid w:val="00E64CA2"/>
    <w:rsid w:val="00E929E9"/>
    <w:rsid w:val="00E951CB"/>
    <w:rsid w:val="00EA25C4"/>
    <w:rsid w:val="00EA3827"/>
    <w:rsid w:val="00EA6AFC"/>
    <w:rsid w:val="00EB6E8F"/>
    <w:rsid w:val="00EB6F03"/>
    <w:rsid w:val="00EC32FD"/>
    <w:rsid w:val="00ED55E9"/>
    <w:rsid w:val="00ED7417"/>
    <w:rsid w:val="00EF5560"/>
    <w:rsid w:val="00F00769"/>
    <w:rsid w:val="00F072FF"/>
    <w:rsid w:val="00F40EA3"/>
    <w:rsid w:val="00F41959"/>
    <w:rsid w:val="00F620C6"/>
    <w:rsid w:val="00F64CAF"/>
    <w:rsid w:val="00F819C6"/>
    <w:rsid w:val="00F97B7D"/>
    <w:rsid w:val="00FA5F03"/>
    <w:rsid w:val="00FB5033"/>
    <w:rsid w:val="00FE74A4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BE52E2"/>
  <w15:chartTrackingRefBased/>
  <w15:docId w15:val="{4F7AFA35-12C3-4387-B959-4CDC063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73F"/>
    <w:rPr>
      <w:color w:val="0000FF"/>
      <w:u w:val="single"/>
    </w:rPr>
  </w:style>
  <w:style w:type="paragraph" w:styleId="BlockText">
    <w:name w:val="Block Text"/>
    <w:basedOn w:val="Normal"/>
    <w:rsid w:val="00D75E7B"/>
    <w:pPr>
      <w:ind w:left="-720" w:right="-900"/>
      <w:jc w:val="both"/>
    </w:pPr>
    <w:rPr>
      <w:sz w:val="20"/>
    </w:rPr>
  </w:style>
  <w:style w:type="table" w:styleId="TableGrid">
    <w:name w:val="Table Grid"/>
    <w:basedOn w:val="TableNormal"/>
    <w:rsid w:val="00E9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52A9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620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620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20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20C6"/>
    <w:rPr>
      <w:sz w:val="24"/>
      <w:szCs w:val="24"/>
    </w:rPr>
  </w:style>
  <w:style w:type="paragraph" w:styleId="BalloonText">
    <w:name w:val="Balloon Text"/>
    <w:basedOn w:val="Normal"/>
    <w:link w:val="BalloonTextChar"/>
    <w:rsid w:val="00BD58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587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2506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5061D"/>
  </w:style>
  <w:style w:type="character" w:styleId="EndnoteReference">
    <w:name w:val="endnote reference"/>
    <w:rsid w:val="0025061D"/>
    <w:rPr>
      <w:vertAlign w:val="superscript"/>
    </w:rPr>
  </w:style>
  <w:style w:type="character" w:styleId="CommentReference">
    <w:name w:val="annotation reference"/>
    <w:rsid w:val="002506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061D"/>
  </w:style>
  <w:style w:type="paragraph" w:styleId="CommentSubject">
    <w:name w:val="annotation subject"/>
    <w:basedOn w:val="CommentText"/>
    <w:next w:val="CommentText"/>
    <w:link w:val="CommentSubjectChar"/>
    <w:rsid w:val="0025061D"/>
    <w:rPr>
      <w:b/>
      <w:bCs/>
    </w:rPr>
  </w:style>
  <w:style w:type="character" w:customStyle="1" w:styleId="CommentSubjectChar">
    <w:name w:val="Comment Subject Char"/>
    <w:link w:val="CommentSubject"/>
    <w:rsid w:val="00250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fiu.edu/latinpop/" TargetMode="External"/><Relationship Id="rId13" Type="http://schemas.openxmlformats.org/officeDocument/2006/relationships/hyperlink" Target="http://www.fi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fiu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cc.fi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i.fi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fi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83A6-5C83-4D05-9D9E-331B3351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to collection grants</vt:lpstr>
    </vt:vector>
  </TitlesOfParts>
  <Company/>
  <LinksUpToDate>false</LinksUpToDate>
  <CharactersWithSpaces>6364</CharactersWithSpaces>
  <SharedDoc>false</SharedDoc>
  <HLinks>
    <vt:vector size="36" baseType="variant">
      <vt:variant>
        <vt:i4>2621555</vt:i4>
      </vt:variant>
      <vt:variant>
        <vt:i4>15</vt:i4>
      </vt:variant>
      <vt:variant>
        <vt:i4>0</vt:i4>
      </vt:variant>
      <vt:variant>
        <vt:i4>5</vt:i4>
      </vt:variant>
      <vt:variant>
        <vt:lpwstr>http://www.fiu.edu/</vt:lpwstr>
      </vt:variant>
      <vt:variant>
        <vt:lpwstr/>
      </vt:variant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http://library.fiu.edu/</vt:lpwstr>
      </vt:variant>
      <vt:variant>
        <vt:lpwstr/>
      </vt:variant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http://lacc.fiu.edu/</vt:lpwstr>
      </vt:variant>
      <vt:variant>
        <vt:lpwstr/>
      </vt:variant>
      <vt:variant>
        <vt:i4>2228342</vt:i4>
      </vt:variant>
      <vt:variant>
        <vt:i4>6</vt:i4>
      </vt:variant>
      <vt:variant>
        <vt:i4>0</vt:i4>
      </vt:variant>
      <vt:variant>
        <vt:i4>5</vt:i4>
      </vt:variant>
      <vt:variant>
        <vt:lpwstr>http://cri.fiu.edu/</vt:lpwstr>
      </vt:variant>
      <vt:variant>
        <vt:lpwstr/>
      </vt:variant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http://library.fiu.edu/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http://library.fiu.edu/latinpop/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to collection grants</dc:title>
  <dc:subject/>
  <dc:creator>fernande</dc:creator>
  <cp:keywords/>
  <cp:lastModifiedBy>Jorge Duany</cp:lastModifiedBy>
  <cp:revision>3</cp:revision>
  <cp:lastPrinted>2012-03-14T18:01:00Z</cp:lastPrinted>
  <dcterms:created xsi:type="dcterms:W3CDTF">2024-01-25T17:09:00Z</dcterms:created>
  <dcterms:modified xsi:type="dcterms:W3CDTF">2024-01-25T17:14:00Z</dcterms:modified>
</cp:coreProperties>
</file>